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E1E2" w14:textId="01C146EB" w:rsidR="00470606" w:rsidRDefault="00470606" w:rsidP="00DA4F3C">
      <w:pPr>
        <w:spacing w:line="380" w:lineRule="exact"/>
        <w:rPr>
          <w:rFonts w:ascii="Arial Black" w:eastAsia="Times New Roman" w:hAnsi="Arial Black" w:cs="Arial"/>
          <w:color w:val="000000" w:themeColor="text1"/>
          <w:kern w:val="36"/>
          <w:sz w:val="36"/>
          <w:szCs w:val="36"/>
        </w:rPr>
      </w:pPr>
      <w:r w:rsidRPr="00470606">
        <w:rPr>
          <w:rFonts w:ascii="Arial Black" w:eastAsia="Times New Roman" w:hAnsi="Arial Black" w:cs="Arial"/>
          <w:color w:val="000000" w:themeColor="text1"/>
          <w:kern w:val="36"/>
          <w:sz w:val="36"/>
          <w:szCs w:val="36"/>
        </w:rPr>
        <w:t>Part</w:t>
      </w:r>
      <w:r>
        <w:rPr>
          <w:rFonts w:ascii="Arial Black" w:eastAsia="Times New Roman" w:hAnsi="Arial Black" w:cs="Arial"/>
          <w:color w:val="000000" w:themeColor="text1"/>
          <w:kern w:val="36"/>
          <w:sz w:val="36"/>
          <w:szCs w:val="36"/>
        </w:rPr>
        <w:t>nership Financial Credit Union Collects</w:t>
      </w:r>
      <w:r w:rsidR="006B338F">
        <w:rPr>
          <w:rFonts w:ascii="Arial Black" w:eastAsia="Times New Roman" w:hAnsi="Arial Black" w:cs="Arial"/>
          <w:color w:val="000000" w:themeColor="text1"/>
          <w:kern w:val="36"/>
          <w:sz w:val="36"/>
          <w:szCs w:val="36"/>
        </w:rPr>
        <w:t xml:space="preserve"> $9,750 and Supplies for </w:t>
      </w:r>
      <w:r>
        <w:rPr>
          <w:rFonts w:ascii="Arial Black" w:eastAsia="Times New Roman" w:hAnsi="Arial Black" w:cs="Arial"/>
          <w:color w:val="000000" w:themeColor="text1"/>
          <w:kern w:val="36"/>
          <w:sz w:val="36"/>
          <w:szCs w:val="36"/>
        </w:rPr>
        <w:t>Ukraine</w:t>
      </w:r>
    </w:p>
    <w:p w14:paraId="313ED6E6" w14:textId="77777777" w:rsidR="00DA4F3C" w:rsidRDefault="00DA4F3C" w:rsidP="00DA4F3C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</w:rPr>
      </w:pPr>
      <w:bookmarkStart w:id="0" w:name="_Hlk99368755"/>
    </w:p>
    <w:p w14:paraId="375C01BF" w14:textId="77777777" w:rsidR="00DA4F3C" w:rsidRDefault="00DA4F3C" w:rsidP="00DA4F3C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</w:rPr>
      </w:pPr>
    </w:p>
    <w:p w14:paraId="1CA4E3BF" w14:textId="52C7001C" w:rsidR="00DA4F3C" w:rsidRPr="00A33BA8" w:rsidRDefault="00DA4F3C" w:rsidP="00DA4F3C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</w:rPr>
      </w:pPr>
      <w:r w:rsidRPr="00A33BA8">
        <w:rPr>
          <w:rFonts w:ascii="Arial" w:eastAsia="Times New Roman" w:hAnsi="Arial" w:cs="Arial"/>
          <w:b/>
          <w:bCs/>
          <w:color w:val="000000" w:themeColor="text1"/>
        </w:rPr>
        <w:t>FOR IMMEDIATE RELEASE</w:t>
      </w:r>
    </w:p>
    <w:bookmarkEnd w:id="0"/>
    <w:p w14:paraId="4CAC8465" w14:textId="115FE871" w:rsidR="00470606" w:rsidRDefault="00470606">
      <w:pPr>
        <w:rPr>
          <w:rFonts w:ascii="Arial Black" w:eastAsia="Times New Roman" w:hAnsi="Arial Black" w:cs="Arial"/>
          <w:color w:val="000000" w:themeColor="text1"/>
          <w:kern w:val="36"/>
          <w:sz w:val="36"/>
          <w:szCs w:val="36"/>
        </w:rPr>
      </w:pPr>
    </w:p>
    <w:p w14:paraId="50ABBA4B" w14:textId="735C341D" w:rsidR="003C7C13" w:rsidRDefault="00DA4F3C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Morton Grove, IL, March 28, 2022 </w:t>
      </w:r>
      <w:r w:rsidR="00061D4E">
        <w:rPr>
          <w:rFonts w:ascii="Arial" w:eastAsia="Times New Roman" w:hAnsi="Arial" w:cs="Arial"/>
          <w:b/>
          <w:bCs/>
          <w:color w:val="000000" w:themeColor="text1"/>
        </w:rPr>
        <w:t>–</w:t>
      </w:r>
      <w:r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14:paraId="33484415" w14:textId="7668A3BB" w:rsidR="00C33E77" w:rsidRDefault="00C33E77">
      <w:pPr>
        <w:rPr>
          <w:rFonts w:ascii="Arial" w:eastAsia="Times New Roman" w:hAnsi="Arial" w:cs="Arial"/>
          <w:color w:val="000000" w:themeColor="text1"/>
        </w:rPr>
      </w:pPr>
    </w:p>
    <w:p w14:paraId="275E2F6D" w14:textId="11D9CF66" w:rsidR="00C33E77" w:rsidRPr="00C33E77" w:rsidRDefault="00C33E77" w:rsidP="00C33E77">
      <w:pPr>
        <w:rPr>
          <w:rFonts w:ascii="Arial" w:hAnsi="Arial" w:cs="Arial"/>
        </w:rPr>
      </w:pPr>
      <w:r>
        <w:rPr>
          <w:rFonts w:ascii="Arial" w:hAnsi="Arial" w:cs="Arial"/>
        </w:rPr>
        <w:t>Partnership Financial Credit Union (</w:t>
      </w:r>
      <w:r w:rsidRPr="00C33E77">
        <w:rPr>
          <w:rFonts w:ascii="Arial" w:hAnsi="Arial" w:cs="Arial"/>
        </w:rPr>
        <w:t>PFCU</w:t>
      </w:r>
      <w:r>
        <w:rPr>
          <w:rFonts w:ascii="Arial" w:hAnsi="Arial" w:cs="Arial"/>
        </w:rPr>
        <w:t>)</w:t>
      </w:r>
      <w:r w:rsidRPr="00C33E77">
        <w:rPr>
          <w:rFonts w:ascii="Arial" w:hAnsi="Arial" w:cs="Arial"/>
        </w:rPr>
        <w:t xml:space="preserve"> members and staff raised $9,750 </w:t>
      </w:r>
      <w:r>
        <w:rPr>
          <w:rFonts w:ascii="Arial" w:hAnsi="Arial" w:cs="Arial"/>
        </w:rPr>
        <w:t xml:space="preserve">and collected carloads of supplies for </w:t>
      </w:r>
      <w:r w:rsidRPr="00C33E77">
        <w:rPr>
          <w:rFonts w:ascii="Arial" w:hAnsi="Arial" w:cs="Arial"/>
        </w:rPr>
        <w:t>the Ukrainian effort.</w:t>
      </w:r>
      <w:r w:rsidR="00B96228">
        <w:rPr>
          <w:rFonts w:ascii="Arial" w:hAnsi="Arial" w:cs="Arial"/>
        </w:rPr>
        <w:t xml:space="preserve"> </w:t>
      </w:r>
      <w:r w:rsidR="00F973D8">
        <w:rPr>
          <w:rFonts w:ascii="Arial" w:hAnsi="Arial" w:cs="Arial"/>
        </w:rPr>
        <w:t>A</w:t>
      </w:r>
      <w:r w:rsidR="006D1794">
        <w:rPr>
          <w:rFonts w:ascii="Arial" w:hAnsi="Arial" w:cs="Arial"/>
        </w:rPr>
        <w:t xml:space="preserve">ll </w:t>
      </w:r>
      <w:r w:rsidR="00B96228">
        <w:rPr>
          <w:rFonts w:ascii="Arial" w:hAnsi="Arial" w:cs="Arial"/>
        </w:rPr>
        <w:t>seven PFCU offices contributed to the collection that ran from March 7 – 18, 2022</w:t>
      </w:r>
      <w:r w:rsidR="002263FB">
        <w:rPr>
          <w:rFonts w:ascii="Arial" w:hAnsi="Arial" w:cs="Arial"/>
        </w:rPr>
        <w:t>.</w:t>
      </w:r>
    </w:p>
    <w:p w14:paraId="6D69CB41" w14:textId="0EA76B5C" w:rsidR="003C7C13" w:rsidRDefault="003C7C13">
      <w:pPr>
        <w:rPr>
          <w:rFonts w:ascii="Arial" w:eastAsia="Times New Roman" w:hAnsi="Arial" w:cs="Arial"/>
          <w:color w:val="000000" w:themeColor="text1"/>
        </w:rPr>
      </w:pPr>
    </w:p>
    <w:p w14:paraId="47CE6DE1" w14:textId="220523E8" w:rsidR="003C7C13" w:rsidRDefault="003C7C13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“</w:t>
      </w:r>
      <w:r w:rsidRPr="003C7C13">
        <w:rPr>
          <w:rFonts w:ascii="Arial" w:eastAsia="Times New Roman" w:hAnsi="Arial" w:cs="Arial"/>
          <w:color w:val="000000" w:themeColor="text1"/>
        </w:rPr>
        <w:t>Thank you to all of our generous members</w:t>
      </w:r>
      <w:r w:rsidR="00F20E05">
        <w:rPr>
          <w:rFonts w:ascii="Arial" w:eastAsia="Times New Roman" w:hAnsi="Arial" w:cs="Arial"/>
          <w:color w:val="000000" w:themeColor="text1"/>
        </w:rPr>
        <w:t xml:space="preserve"> and employees</w:t>
      </w:r>
      <w:r w:rsidRPr="003C7C13">
        <w:rPr>
          <w:rFonts w:ascii="Arial" w:eastAsia="Times New Roman" w:hAnsi="Arial" w:cs="Arial"/>
          <w:color w:val="000000" w:themeColor="text1"/>
        </w:rPr>
        <w:t xml:space="preserve"> who donated </w:t>
      </w:r>
      <w:r w:rsidR="00BC5D1C">
        <w:rPr>
          <w:rFonts w:ascii="Arial" w:eastAsia="Times New Roman" w:hAnsi="Arial" w:cs="Arial"/>
          <w:color w:val="000000" w:themeColor="text1"/>
        </w:rPr>
        <w:t xml:space="preserve">to </w:t>
      </w:r>
      <w:r w:rsidRPr="003C7C13">
        <w:rPr>
          <w:rFonts w:ascii="Arial" w:eastAsia="Times New Roman" w:hAnsi="Arial" w:cs="Arial"/>
          <w:color w:val="000000" w:themeColor="text1"/>
        </w:rPr>
        <w:t>the Ukrainian collection</w:t>
      </w:r>
      <w:r>
        <w:rPr>
          <w:rFonts w:ascii="Arial" w:eastAsia="Times New Roman" w:hAnsi="Arial" w:cs="Arial"/>
          <w:color w:val="000000" w:themeColor="text1"/>
        </w:rPr>
        <w:t>,” said Mary Ann Pusateri, CEO of PF</w:t>
      </w:r>
      <w:r w:rsidR="00F26233">
        <w:rPr>
          <w:rFonts w:ascii="Arial" w:eastAsia="Times New Roman" w:hAnsi="Arial" w:cs="Arial"/>
          <w:color w:val="000000" w:themeColor="text1"/>
        </w:rPr>
        <w:t>CU</w:t>
      </w:r>
      <w:r>
        <w:rPr>
          <w:rFonts w:ascii="Arial" w:eastAsia="Times New Roman" w:hAnsi="Arial" w:cs="Arial"/>
          <w:color w:val="000000" w:themeColor="text1"/>
        </w:rPr>
        <w:t>.</w:t>
      </w:r>
      <w:r w:rsidRPr="003C7C13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“</w:t>
      </w:r>
      <w:r w:rsidRPr="003C7C13">
        <w:rPr>
          <w:rFonts w:ascii="Arial" w:eastAsia="Times New Roman" w:hAnsi="Arial" w:cs="Arial"/>
          <w:color w:val="000000" w:themeColor="text1"/>
        </w:rPr>
        <w:t xml:space="preserve">We'd like to give </w:t>
      </w:r>
      <w:r w:rsidR="0045658A">
        <w:rPr>
          <w:rFonts w:ascii="Arial" w:eastAsia="Times New Roman" w:hAnsi="Arial" w:cs="Arial"/>
          <w:color w:val="000000" w:themeColor="text1"/>
        </w:rPr>
        <w:t xml:space="preserve">special recognition </w:t>
      </w:r>
      <w:r w:rsidRPr="003C7C13">
        <w:rPr>
          <w:rFonts w:ascii="Arial" w:eastAsia="Times New Roman" w:hAnsi="Arial" w:cs="Arial"/>
          <w:color w:val="000000" w:themeColor="text1"/>
        </w:rPr>
        <w:t xml:space="preserve">to the staff and students at Fairview School Dist. 72 and Park View School from Dist. 70 for their substantial donations. We are grateful for the heart felt </w:t>
      </w:r>
      <w:r w:rsidR="00D641CB">
        <w:rPr>
          <w:rFonts w:ascii="Arial" w:eastAsia="Times New Roman" w:hAnsi="Arial" w:cs="Arial"/>
          <w:color w:val="000000" w:themeColor="text1"/>
        </w:rPr>
        <w:t xml:space="preserve">contributions </w:t>
      </w:r>
      <w:r w:rsidRPr="003C7C13">
        <w:rPr>
          <w:rFonts w:ascii="Arial" w:eastAsia="Times New Roman" w:hAnsi="Arial" w:cs="Arial"/>
          <w:color w:val="000000" w:themeColor="text1"/>
        </w:rPr>
        <w:t xml:space="preserve">and </w:t>
      </w:r>
      <w:r w:rsidR="00F973D8">
        <w:rPr>
          <w:rFonts w:ascii="Arial" w:eastAsia="Times New Roman" w:hAnsi="Arial" w:cs="Arial"/>
          <w:color w:val="000000" w:themeColor="text1"/>
        </w:rPr>
        <w:t xml:space="preserve">for </w:t>
      </w:r>
      <w:r w:rsidRPr="003C7C13">
        <w:rPr>
          <w:rFonts w:ascii="Arial" w:eastAsia="Times New Roman" w:hAnsi="Arial" w:cs="Arial"/>
          <w:color w:val="000000" w:themeColor="text1"/>
        </w:rPr>
        <w:t>our considerate members.</w:t>
      </w:r>
      <w:r w:rsidR="00D641CB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This was a great community effort.”</w:t>
      </w:r>
    </w:p>
    <w:p w14:paraId="0150C839" w14:textId="131DE7C2" w:rsidR="003C7C13" w:rsidRDefault="003C7C13">
      <w:pPr>
        <w:rPr>
          <w:rFonts w:ascii="Arial" w:eastAsia="Times New Roman" w:hAnsi="Arial" w:cs="Arial"/>
          <w:color w:val="000000" w:themeColor="text1"/>
        </w:rPr>
      </w:pPr>
    </w:p>
    <w:p w14:paraId="19B579ED" w14:textId="2BCAF9EC" w:rsidR="00B96228" w:rsidRPr="00C33E77" w:rsidRDefault="00F26233" w:rsidP="00B96228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</w:rPr>
        <w:t>Th</w:t>
      </w:r>
      <w:r w:rsidR="00BC5D1C">
        <w:rPr>
          <w:rFonts w:ascii="Arial" w:eastAsia="Times New Roman" w:hAnsi="Arial" w:cs="Arial"/>
          <w:color w:val="000000" w:themeColor="text1"/>
        </w:rPr>
        <w:t>e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7835D5">
        <w:rPr>
          <w:rFonts w:ascii="Arial" w:eastAsia="Times New Roman" w:hAnsi="Arial" w:cs="Arial"/>
          <w:color w:val="000000" w:themeColor="text1"/>
        </w:rPr>
        <w:t xml:space="preserve">operation was a success </w:t>
      </w:r>
      <w:r w:rsidR="003C4B80">
        <w:rPr>
          <w:rFonts w:ascii="Arial" w:eastAsia="Times New Roman" w:hAnsi="Arial" w:cs="Arial"/>
          <w:color w:val="000000" w:themeColor="text1"/>
        </w:rPr>
        <w:t xml:space="preserve">due to the </w:t>
      </w:r>
      <w:r>
        <w:rPr>
          <w:rFonts w:ascii="Arial" w:eastAsia="Times New Roman" w:hAnsi="Arial" w:cs="Arial"/>
          <w:color w:val="000000" w:themeColor="text1"/>
        </w:rPr>
        <w:t>partnerships</w:t>
      </w:r>
      <w:r w:rsidR="00C53EA5">
        <w:rPr>
          <w:rFonts w:ascii="Arial" w:eastAsia="Times New Roman" w:hAnsi="Arial" w:cs="Arial"/>
          <w:color w:val="000000" w:themeColor="text1"/>
        </w:rPr>
        <w:t xml:space="preserve"> with </w:t>
      </w:r>
      <w:r>
        <w:rPr>
          <w:rFonts w:ascii="Arial" w:eastAsia="Times New Roman" w:hAnsi="Arial" w:cs="Arial"/>
          <w:color w:val="000000" w:themeColor="text1"/>
        </w:rPr>
        <w:t>Meest-Karpaty</w:t>
      </w:r>
      <w:r w:rsidR="00F973D8">
        <w:rPr>
          <w:rFonts w:ascii="Arial" w:eastAsia="Times New Roman" w:hAnsi="Arial" w:cs="Arial"/>
          <w:color w:val="000000" w:themeColor="text1"/>
        </w:rPr>
        <w:t xml:space="preserve"> </w:t>
      </w:r>
      <w:r w:rsidR="00A01F36">
        <w:rPr>
          <w:rFonts w:ascii="Arial" w:eastAsia="Times New Roman" w:hAnsi="Arial" w:cs="Arial"/>
          <w:color w:val="000000" w:themeColor="text1"/>
        </w:rPr>
        <w:t>S</w:t>
      </w:r>
      <w:r w:rsidR="00F973D8">
        <w:rPr>
          <w:rFonts w:ascii="Arial" w:eastAsia="Times New Roman" w:hAnsi="Arial" w:cs="Arial"/>
          <w:color w:val="000000" w:themeColor="text1"/>
        </w:rPr>
        <w:t xml:space="preserve">hipping and </w:t>
      </w:r>
      <w:r w:rsidR="00A01F36">
        <w:rPr>
          <w:rFonts w:ascii="Arial" w:eastAsia="Times New Roman" w:hAnsi="Arial" w:cs="Arial"/>
          <w:color w:val="000000" w:themeColor="text1"/>
        </w:rPr>
        <w:t>S</w:t>
      </w:r>
      <w:r w:rsidR="00F973D8">
        <w:rPr>
          <w:rFonts w:ascii="Arial" w:eastAsia="Times New Roman" w:hAnsi="Arial" w:cs="Arial"/>
          <w:color w:val="000000" w:themeColor="text1"/>
        </w:rPr>
        <w:t xml:space="preserve">upply </w:t>
      </w:r>
      <w:r w:rsidR="002B5D84">
        <w:rPr>
          <w:rFonts w:ascii="Arial" w:eastAsia="Times New Roman" w:hAnsi="Arial" w:cs="Arial"/>
          <w:color w:val="000000" w:themeColor="text1"/>
        </w:rPr>
        <w:t>C</w:t>
      </w:r>
      <w:r w:rsidR="00F973D8">
        <w:rPr>
          <w:rFonts w:ascii="Arial" w:eastAsia="Times New Roman" w:hAnsi="Arial" w:cs="Arial"/>
          <w:color w:val="000000" w:themeColor="text1"/>
        </w:rPr>
        <w:t>ompany</w:t>
      </w:r>
      <w:r w:rsidR="00C53EA5">
        <w:rPr>
          <w:rFonts w:ascii="Arial" w:eastAsia="Times New Roman" w:hAnsi="Arial" w:cs="Arial"/>
          <w:color w:val="000000" w:themeColor="text1"/>
        </w:rPr>
        <w:t xml:space="preserve"> and</w:t>
      </w:r>
      <w:r w:rsidR="007835D5">
        <w:rPr>
          <w:rFonts w:ascii="Arial" w:eastAsia="Times New Roman" w:hAnsi="Arial" w:cs="Arial"/>
          <w:color w:val="000000" w:themeColor="text1"/>
        </w:rPr>
        <w:t xml:space="preserve"> </w:t>
      </w:r>
      <w:r w:rsidR="00F973D8">
        <w:rPr>
          <w:rFonts w:ascii="Arial" w:eastAsia="Times New Roman" w:hAnsi="Arial" w:cs="Arial"/>
          <w:color w:val="000000" w:themeColor="text1"/>
        </w:rPr>
        <w:t xml:space="preserve">The </w:t>
      </w:r>
      <w:r w:rsidR="00C53EA5" w:rsidRPr="00F26233">
        <w:rPr>
          <w:rFonts w:ascii="Arial" w:eastAsia="Times New Roman" w:hAnsi="Arial" w:cs="Arial"/>
          <w:color w:val="000000" w:themeColor="text1"/>
          <w:kern w:val="36"/>
        </w:rPr>
        <w:t xml:space="preserve">Selfreliance </w:t>
      </w:r>
      <w:r w:rsidR="00F973D8">
        <w:rPr>
          <w:rFonts w:ascii="Arial" w:eastAsia="Times New Roman" w:hAnsi="Arial" w:cs="Arial"/>
          <w:color w:val="000000" w:themeColor="text1"/>
          <w:kern w:val="36"/>
        </w:rPr>
        <w:t>Foundation Fund created by Selfreliance Federal Credit Union</w:t>
      </w:r>
      <w:r w:rsidR="00C53EA5">
        <w:rPr>
          <w:rFonts w:ascii="Arial" w:eastAsia="Times New Roman" w:hAnsi="Arial" w:cs="Arial"/>
          <w:color w:val="000000" w:themeColor="text1"/>
          <w:kern w:val="36"/>
        </w:rPr>
        <w:t>.</w:t>
      </w:r>
      <w:r w:rsidR="00C53EA5" w:rsidRPr="00F26233">
        <w:rPr>
          <w:rFonts w:ascii="Arial" w:eastAsia="Times New Roman" w:hAnsi="Arial" w:cs="Arial"/>
          <w:color w:val="000000" w:themeColor="text1"/>
          <w:kern w:val="36"/>
        </w:rPr>
        <w:t xml:space="preserve"> </w:t>
      </w:r>
      <w:r w:rsidR="000535BE" w:rsidRPr="00F26233">
        <w:rPr>
          <w:rFonts w:ascii="Arial" w:eastAsia="Times New Roman" w:hAnsi="Arial" w:cs="Arial"/>
          <w:color w:val="000000" w:themeColor="text1"/>
          <w:kern w:val="36"/>
        </w:rPr>
        <w:t xml:space="preserve">The foundation </w:t>
      </w:r>
      <w:r w:rsidR="00BC5D1C">
        <w:rPr>
          <w:rFonts w:ascii="Arial" w:eastAsia="Times New Roman" w:hAnsi="Arial" w:cs="Arial"/>
          <w:color w:val="000000" w:themeColor="text1"/>
          <w:kern w:val="36"/>
        </w:rPr>
        <w:t xml:space="preserve">did not take </w:t>
      </w:r>
      <w:r w:rsidR="000535BE" w:rsidRPr="00F26233">
        <w:rPr>
          <w:rFonts w:ascii="Arial" w:eastAsia="Times New Roman" w:hAnsi="Arial" w:cs="Arial"/>
          <w:color w:val="000000" w:themeColor="text1"/>
          <w:kern w:val="36"/>
        </w:rPr>
        <w:t xml:space="preserve">any fees in channeling donations. </w:t>
      </w:r>
      <w:r w:rsidR="00F973D8">
        <w:rPr>
          <w:rFonts w:ascii="Arial" w:eastAsia="Times New Roman" w:hAnsi="Arial" w:cs="Arial"/>
          <w:color w:val="000000" w:themeColor="text1"/>
          <w:kern w:val="36"/>
        </w:rPr>
        <w:t>All monetary d</w:t>
      </w:r>
      <w:r w:rsidR="000535BE" w:rsidRPr="00F26233">
        <w:rPr>
          <w:rFonts w:ascii="Arial" w:eastAsia="Times New Roman" w:hAnsi="Arial" w:cs="Arial"/>
          <w:color w:val="000000" w:themeColor="text1"/>
          <w:kern w:val="36"/>
        </w:rPr>
        <w:t>onations are tax-exempt under IRS 501</w:t>
      </w:r>
      <w:r w:rsidR="00F52AE7">
        <w:rPr>
          <w:rFonts w:ascii="Arial" w:eastAsia="Times New Roman" w:hAnsi="Arial" w:cs="Arial"/>
          <w:color w:val="000000" w:themeColor="text1"/>
          <w:kern w:val="36"/>
        </w:rPr>
        <w:t>(</w:t>
      </w:r>
      <w:r w:rsidR="000535BE" w:rsidRPr="00F26233">
        <w:rPr>
          <w:rFonts w:ascii="Arial" w:eastAsia="Times New Roman" w:hAnsi="Arial" w:cs="Arial"/>
          <w:color w:val="000000" w:themeColor="text1"/>
          <w:kern w:val="36"/>
        </w:rPr>
        <w:t>c</w:t>
      </w:r>
      <w:r w:rsidR="00F52AE7">
        <w:rPr>
          <w:rFonts w:ascii="Arial" w:eastAsia="Times New Roman" w:hAnsi="Arial" w:cs="Arial"/>
          <w:color w:val="000000" w:themeColor="text1"/>
          <w:kern w:val="36"/>
        </w:rPr>
        <w:t>)</w:t>
      </w:r>
      <w:r w:rsidR="000535BE" w:rsidRPr="00F26233">
        <w:rPr>
          <w:rFonts w:ascii="Arial" w:eastAsia="Times New Roman" w:hAnsi="Arial" w:cs="Arial"/>
          <w:color w:val="000000" w:themeColor="text1"/>
          <w:kern w:val="36"/>
        </w:rPr>
        <w:t>3.</w:t>
      </w:r>
    </w:p>
    <w:p w14:paraId="63354FA6" w14:textId="6213272D" w:rsidR="000535BE" w:rsidRDefault="000535BE">
      <w:pPr>
        <w:rPr>
          <w:rFonts w:ascii="Arial" w:eastAsia="Times New Roman" w:hAnsi="Arial" w:cs="Arial"/>
          <w:color w:val="000000" w:themeColor="text1"/>
          <w:kern w:val="36"/>
        </w:rPr>
      </w:pPr>
    </w:p>
    <w:p w14:paraId="3D75A5AE" w14:textId="7DEE2774" w:rsidR="007835D5" w:rsidRPr="007835D5" w:rsidRDefault="00A87E06" w:rsidP="007835D5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PFCU </w:t>
      </w:r>
      <w:r w:rsidR="007835D5" w:rsidRPr="007835D5">
        <w:rPr>
          <w:rFonts w:ascii="Arial" w:eastAsia="Times New Roman" w:hAnsi="Arial" w:cs="Arial"/>
          <w:color w:val="000000" w:themeColor="text1"/>
        </w:rPr>
        <w:t>is</w:t>
      </w:r>
      <w:r w:rsidR="003C4B80">
        <w:rPr>
          <w:rFonts w:ascii="Arial" w:eastAsia="Times New Roman" w:hAnsi="Arial" w:cs="Arial"/>
          <w:color w:val="000000" w:themeColor="text1"/>
        </w:rPr>
        <w:t xml:space="preserve"> a member-owned financial institution that is</w:t>
      </w:r>
      <w:r w:rsidR="007835D5" w:rsidRPr="007835D5">
        <w:rPr>
          <w:rFonts w:ascii="Arial" w:eastAsia="Times New Roman" w:hAnsi="Arial" w:cs="Arial"/>
          <w:color w:val="000000" w:themeColor="text1"/>
        </w:rPr>
        <w:t xml:space="preserve"> open to the community with </w:t>
      </w:r>
      <w:r>
        <w:rPr>
          <w:rFonts w:ascii="Arial" w:eastAsia="Times New Roman" w:hAnsi="Arial" w:cs="Arial"/>
          <w:color w:val="000000" w:themeColor="text1"/>
        </w:rPr>
        <w:t xml:space="preserve">offices </w:t>
      </w:r>
      <w:r w:rsidR="007835D5" w:rsidRPr="007835D5">
        <w:rPr>
          <w:rFonts w:ascii="Arial" w:eastAsia="Times New Roman" w:hAnsi="Arial" w:cs="Arial"/>
          <w:color w:val="000000" w:themeColor="text1"/>
        </w:rPr>
        <w:t>in Barrington, Des Plaines, Evanston, Franklin Park, Glenview, Morton Grove</w:t>
      </w:r>
      <w:r>
        <w:rPr>
          <w:rFonts w:ascii="Arial" w:eastAsia="Times New Roman" w:hAnsi="Arial" w:cs="Arial"/>
          <w:color w:val="000000" w:themeColor="text1"/>
        </w:rPr>
        <w:t>,</w:t>
      </w:r>
      <w:r w:rsidR="007835D5" w:rsidRPr="007835D5">
        <w:rPr>
          <w:rFonts w:ascii="Arial" w:eastAsia="Times New Roman" w:hAnsi="Arial" w:cs="Arial"/>
          <w:color w:val="000000" w:themeColor="text1"/>
        </w:rPr>
        <w:t xml:space="preserve"> and River Grove at Triton College. PFCU formed in 2014 when four Chicago-area credit unions merged. With origins dating back to 1941, PFCU remains dedicated to maintaining close, personal relationships with members while delivering the best possible</w:t>
      </w:r>
      <w:r w:rsidR="003C4B80">
        <w:rPr>
          <w:rFonts w:ascii="Arial" w:eastAsia="Times New Roman" w:hAnsi="Arial" w:cs="Arial"/>
          <w:color w:val="000000" w:themeColor="text1"/>
        </w:rPr>
        <w:t xml:space="preserve"> </w:t>
      </w:r>
      <w:r w:rsidR="004F606D">
        <w:rPr>
          <w:rFonts w:ascii="Arial" w:eastAsia="Times New Roman" w:hAnsi="Arial" w:cs="Arial"/>
          <w:color w:val="000000" w:themeColor="text1"/>
        </w:rPr>
        <w:t xml:space="preserve">financial </w:t>
      </w:r>
      <w:r w:rsidR="007835D5" w:rsidRPr="007835D5">
        <w:rPr>
          <w:rFonts w:ascii="Arial" w:eastAsia="Times New Roman" w:hAnsi="Arial" w:cs="Arial"/>
          <w:color w:val="000000" w:themeColor="text1"/>
        </w:rPr>
        <w:t>products and services. Along with CEO Mary Ann Pusateri’s long tenure of over 33 years, PFCU has many team members with 20-plus years of service. Learn more about PFCU at www.mypfcu.org.</w:t>
      </w:r>
    </w:p>
    <w:p w14:paraId="6561DE9C" w14:textId="5C031A12" w:rsidR="007835D5" w:rsidRDefault="007835D5" w:rsidP="007835D5">
      <w:pPr>
        <w:rPr>
          <w:rFonts w:ascii="Arial" w:eastAsia="Times New Roman" w:hAnsi="Arial" w:cs="Arial"/>
          <w:color w:val="000000" w:themeColor="text1"/>
        </w:rPr>
      </w:pPr>
    </w:p>
    <w:p w14:paraId="7E0C1BAC" w14:textId="3EC6D82D" w:rsidR="007835D5" w:rsidRDefault="007835D5" w:rsidP="007835D5">
      <w:pPr>
        <w:rPr>
          <w:rFonts w:ascii="Arial" w:eastAsia="Times New Roman" w:hAnsi="Arial" w:cs="Arial"/>
          <w:color w:val="000000" w:themeColor="text1"/>
        </w:rPr>
      </w:pPr>
    </w:p>
    <w:p w14:paraId="6D600EE9" w14:textId="77777777" w:rsidR="002263FB" w:rsidRPr="007835D5" w:rsidRDefault="002263FB" w:rsidP="007835D5">
      <w:pPr>
        <w:rPr>
          <w:rFonts w:ascii="Arial" w:eastAsia="Times New Roman" w:hAnsi="Arial" w:cs="Arial"/>
          <w:color w:val="000000" w:themeColor="text1"/>
        </w:rPr>
      </w:pPr>
    </w:p>
    <w:p w14:paraId="76A5F976" w14:textId="77777777" w:rsidR="007835D5" w:rsidRPr="007835D5" w:rsidRDefault="007835D5" w:rsidP="007835D5">
      <w:pPr>
        <w:rPr>
          <w:rFonts w:ascii="Arial" w:eastAsia="Times New Roman" w:hAnsi="Arial" w:cs="Arial"/>
          <w:color w:val="000000" w:themeColor="text1"/>
        </w:rPr>
      </w:pPr>
      <w:r w:rsidRPr="007835D5">
        <w:rPr>
          <w:rFonts w:ascii="Arial" w:eastAsia="Times New Roman" w:hAnsi="Arial" w:cs="Arial"/>
          <w:color w:val="000000" w:themeColor="text1"/>
        </w:rPr>
        <w:t>Contact:</w:t>
      </w:r>
    </w:p>
    <w:p w14:paraId="77274864" w14:textId="5A80F59A" w:rsidR="007835D5" w:rsidRDefault="00F973D8" w:rsidP="007835D5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Julio Cuomo</w:t>
      </w:r>
    </w:p>
    <w:p w14:paraId="205AF0E2" w14:textId="0B0DE616" w:rsidR="00F973D8" w:rsidRPr="007835D5" w:rsidRDefault="00F973D8" w:rsidP="007835D5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Marketing Coordinator</w:t>
      </w:r>
    </w:p>
    <w:p w14:paraId="3911298D" w14:textId="77777777" w:rsidR="007835D5" w:rsidRPr="007835D5" w:rsidRDefault="007835D5" w:rsidP="007835D5">
      <w:pPr>
        <w:rPr>
          <w:rFonts w:ascii="Arial" w:eastAsia="Times New Roman" w:hAnsi="Arial" w:cs="Arial"/>
          <w:color w:val="000000" w:themeColor="text1"/>
        </w:rPr>
      </w:pPr>
      <w:r w:rsidRPr="007835D5">
        <w:rPr>
          <w:rFonts w:ascii="Arial" w:eastAsia="Times New Roman" w:hAnsi="Arial" w:cs="Arial"/>
          <w:color w:val="000000" w:themeColor="text1"/>
        </w:rPr>
        <w:t>marketing@mypfcu.org</w:t>
      </w:r>
    </w:p>
    <w:p w14:paraId="6273DE90" w14:textId="7131781C" w:rsidR="007835D5" w:rsidRPr="007835D5" w:rsidRDefault="007835D5" w:rsidP="007835D5">
      <w:pPr>
        <w:rPr>
          <w:rFonts w:ascii="Arial" w:eastAsia="Times New Roman" w:hAnsi="Arial" w:cs="Arial"/>
          <w:color w:val="000000" w:themeColor="text1"/>
        </w:rPr>
      </w:pPr>
      <w:r w:rsidRPr="007835D5">
        <w:rPr>
          <w:rFonts w:ascii="Arial" w:eastAsia="Times New Roman" w:hAnsi="Arial" w:cs="Arial"/>
          <w:color w:val="000000" w:themeColor="text1"/>
        </w:rPr>
        <w:t>847.</w:t>
      </w:r>
      <w:r w:rsidR="002263FB">
        <w:rPr>
          <w:rFonts w:ascii="Arial" w:eastAsia="Times New Roman" w:hAnsi="Arial" w:cs="Arial"/>
          <w:color w:val="000000" w:themeColor="text1"/>
        </w:rPr>
        <w:t>455-0926</w:t>
      </w:r>
    </w:p>
    <w:p w14:paraId="122E1A13" w14:textId="6DD5C252" w:rsidR="007835D5" w:rsidRDefault="007835D5" w:rsidP="007835D5">
      <w:pPr>
        <w:rPr>
          <w:rFonts w:ascii="Arial" w:eastAsia="Times New Roman" w:hAnsi="Arial" w:cs="Arial"/>
          <w:color w:val="000000" w:themeColor="text1"/>
        </w:rPr>
      </w:pPr>
    </w:p>
    <w:p w14:paraId="3C8CBF59" w14:textId="77777777" w:rsidR="00A87E06" w:rsidRPr="007835D5" w:rsidRDefault="00A87E06" w:rsidP="007835D5">
      <w:pPr>
        <w:rPr>
          <w:rFonts w:ascii="Arial" w:eastAsia="Times New Roman" w:hAnsi="Arial" w:cs="Arial"/>
          <w:color w:val="000000" w:themeColor="text1"/>
        </w:rPr>
      </w:pPr>
    </w:p>
    <w:p w14:paraId="0DAB03A0" w14:textId="77777777" w:rsidR="007835D5" w:rsidRPr="007835D5" w:rsidRDefault="007835D5" w:rsidP="007835D5">
      <w:pPr>
        <w:rPr>
          <w:rFonts w:ascii="Arial" w:eastAsia="Times New Roman" w:hAnsi="Arial" w:cs="Arial"/>
          <w:color w:val="000000" w:themeColor="text1"/>
        </w:rPr>
      </w:pPr>
      <w:r w:rsidRPr="007835D5">
        <w:rPr>
          <w:rFonts w:ascii="Arial" w:eastAsia="Times New Roman" w:hAnsi="Arial" w:cs="Arial"/>
          <w:color w:val="000000" w:themeColor="text1"/>
        </w:rPr>
        <w:t>###</w:t>
      </w:r>
    </w:p>
    <w:p w14:paraId="42E4525D" w14:textId="77777777" w:rsidR="000535BE" w:rsidRDefault="000535BE">
      <w:pPr>
        <w:rPr>
          <w:rFonts w:ascii="Arial" w:eastAsia="Times New Roman" w:hAnsi="Arial" w:cs="Arial"/>
          <w:color w:val="000000" w:themeColor="text1"/>
        </w:rPr>
      </w:pPr>
    </w:p>
    <w:p w14:paraId="7C0DB9A9" w14:textId="37964F38" w:rsidR="007835D5" w:rsidRPr="00EF03A0" w:rsidRDefault="00F26233">
      <w:pPr>
        <w:rPr>
          <w:rFonts w:ascii="Arial" w:eastAsia="Times New Roman" w:hAnsi="Arial" w:cs="Arial"/>
          <w:color w:val="000000" w:themeColor="text1"/>
          <w:kern w:val="36"/>
        </w:rPr>
      </w:pPr>
      <w:r w:rsidRPr="00F26233">
        <w:rPr>
          <w:rFonts w:ascii="Arial" w:eastAsia="Times New Roman" w:hAnsi="Arial" w:cs="Arial"/>
          <w:color w:val="000000" w:themeColor="text1"/>
          <w:kern w:val="36"/>
        </w:rPr>
        <w:t xml:space="preserve"> </w:t>
      </w:r>
    </w:p>
    <w:sectPr w:rsidR="007835D5" w:rsidRPr="00EF0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06"/>
    <w:rsid w:val="00005A99"/>
    <w:rsid w:val="0004015A"/>
    <w:rsid w:val="000535BE"/>
    <w:rsid w:val="00061D4E"/>
    <w:rsid w:val="00184DA3"/>
    <w:rsid w:val="002263FB"/>
    <w:rsid w:val="002B5D84"/>
    <w:rsid w:val="003C4B80"/>
    <w:rsid w:val="003C7C13"/>
    <w:rsid w:val="0045658A"/>
    <w:rsid w:val="00470606"/>
    <w:rsid w:val="004F606D"/>
    <w:rsid w:val="00524438"/>
    <w:rsid w:val="00546BC5"/>
    <w:rsid w:val="005C5CB8"/>
    <w:rsid w:val="006B338F"/>
    <w:rsid w:val="006D1794"/>
    <w:rsid w:val="007835D5"/>
    <w:rsid w:val="007C3CC8"/>
    <w:rsid w:val="00A01F36"/>
    <w:rsid w:val="00A87E06"/>
    <w:rsid w:val="00B57661"/>
    <w:rsid w:val="00B96228"/>
    <w:rsid w:val="00BC5D1C"/>
    <w:rsid w:val="00C33E77"/>
    <w:rsid w:val="00C53EA5"/>
    <w:rsid w:val="00D641CB"/>
    <w:rsid w:val="00DA4F3C"/>
    <w:rsid w:val="00EF03A0"/>
    <w:rsid w:val="00F20E05"/>
    <w:rsid w:val="00F26233"/>
    <w:rsid w:val="00F52AE7"/>
    <w:rsid w:val="00F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AAF3"/>
  <w15:chartTrackingRefBased/>
  <w15:docId w15:val="{BDED53A2-57C6-4665-B7F3-9176EB68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60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Cuomo</dc:creator>
  <cp:keywords/>
  <dc:description/>
  <cp:lastModifiedBy>Julio Cuomo</cp:lastModifiedBy>
  <cp:revision>7</cp:revision>
  <cp:lastPrinted>2022-03-28T21:07:00Z</cp:lastPrinted>
  <dcterms:created xsi:type="dcterms:W3CDTF">2022-03-28T21:07:00Z</dcterms:created>
  <dcterms:modified xsi:type="dcterms:W3CDTF">2022-03-30T13:49:00Z</dcterms:modified>
</cp:coreProperties>
</file>